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214"/>
        <w:tblW w:w="10065" w:type="dxa"/>
        <w:tblLayout w:type="fixed"/>
        <w:tblLook w:val="04A0" w:firstRow="1" w:lastRow="0" w:firstColumn="1" w:lastColumn="0" w:noHBand="0" w:noVBand="1"/>
      </w:tblPr>
      <w:tblGrid>
        <w:gridCol w:w="2015"/>
        <w:gridCol w:w="1799"/>
        <w:gridCol w:w="2333"/>
        <w:gridCol w:w="2353"/>
        <w:gridCol w:w="1565"/>
      </w:tblGrid>
      <w:tr w:rsidR="00246FDE" w:rsidRPr="007B2E15" w14:paraId="568B45A6" w14:textId="77777777" w:rsidTr="00C27B5E">
        <w:trPr>
          <w:trHeight w:val="516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84B3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2E15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B8FCDDF" wp14:editId="46D9A1AD">
                  <wp:extent cx="647700" cy="628650"/>
                  <wp:effectExtent l="0" t="0" r="0" b="0"/>
                  <wp:docPr id="12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19733" w14:textId="77777777" w:rsidR="00246FDE" w:rsidRPr="000156AE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0156AE">
              <w:rPr>
                <w:rFonts w:asciiTheme="majorBidi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01" w14:textId="77777777" w:rsidR="00246FDE" w:rsidRPr="004D599F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3CA6655C" w14:textId="77777777" w:rsidR="00246FDE" w:rsidRPr="00101237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 xml:space="preserve">مرکز آموزشی درمانی </w:t>
            </w:r>
            <w:r w:rsidRPr="004D599F">
              <w:rPr>
                <w:rFonts w:asciiTheme="majorBidi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246FDE" w:rsidRPr="007B2E15" w14:paraId="3DE554AB" w14:textId="77777777" w:rsidTr="00C27B5E">
        <w:trPr>
          <w:trHeight w:val="49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BD93B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3CD" w14:textId="77777777" w:rsidR="00246FDE" w:rsidRPr="005227FB" w:rsidRDefault="00246FDE" w:rsidP="00C27B5E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15E" w14:textId="591F7594" w:rsidR="00246FDE" w:rsidRPr="005227FB" w:rsidRDefault="00246FDE" w:rsidP="004E5326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ابلاغ </w:t>
            </w:r>
            <w:r w:rsidRPr="005227FB">
              <w:rPr>
                <w:rFonts w:asciiTheme="majorBidi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آذر ماه </w:t>
            </w:r>
            <w:r w:rsidR="004E5326" w:rsidRPr="004E5326">
              <w:rPr>
                <w:rFonts w:asciiTheme="majorBidi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172" w14:textId="390566C3" w:rsidR="00246FDE" w:rsidRPr="005227FB" w:rsidRDefault="00246FDE" w:rsidP="004E5326">
            <w:pPr>
              <w:pStyle w:val="Footer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بازنگری</w:t>
            </w: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آبان ماه </w:t>
            </w:r>
            <w:r w:rsidR="004E5326" w:rsidRPr="004E5326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446" w14:textId="02F0AAFF" w:rsidR="00246FDE" w:rsidRPr="005227FB" w:rsidRDefault="00246FDE" w:rsidP="00C27B5E">
            <w:pPr>
              <w:pStyle w:val="Footer"/>
              <w:bidi w:val="0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Ps/42002/0</w:t>
            </w:r>
            <w:r w:rsidR="004E5326">
              <w:rPr>
                <w:rFonts w:cs="B Nazanin"/>
                <w:b/>
                <w:bCs/>
                <w:lang w:bidi="fa-IR"/>
              </w:rPr>
              <w:t>6</w:t>
            </w:r>
          </w:p>
        </w:tc>
      </w:tr>
      <w:tr w:rsidR="00246FDE" w:rsidRPr="007B2E15" w14:paraId="4450FFBA" w14:textId="77777777" w:rsidTr="00C27B5E">
        <w:trPr>
          <w:trHeight w:val="459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C0C" w14:textId="77777777" w:rsidR="00246FDE" w:rsidRPr="004D599F" w:rsidRDefault="00246FDE" w:rsidP="00C27B5E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C567F" wp14:editId="282F0826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E30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FwIAADY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Cb&#10;dXi1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گزارش حوادث و موقیعتهای خطر آفرین </w:t>
            </w:r>
          </w:p>
        </w:tc>
      </w:tr>
    </w:tbl>
    <w:p w14:paraId="726F5477" w14:textId="77777777" w:rsidR="00727E55" w:rsidRPr="00993E3C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دامنه و مخاطبین (کارکنان مرتبط): </w:t>
      </w:r>
      <w:r>
        <w:rPr>
          <w:rFonts w:asciiTheme="majorBidi" w:hAnsiTheme="majorBidi" w:cs="B Nazanin" w:hint="cs"/>
          <w:rtl/>
          <w:lang w:bidi="fa-IR"/>
        </w:rPr>
        <w:t xml:space="preserve">واحد تأسیسات و ساختمان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بهداشت حرفه ای </w:t>
      </w:r>
    </w:p>
    <w:p w14:paraId="34084787" w14:textId="77777777" w:rsidR="00727E55" w:rsidRPr="002415EB" w:rsidRDefault="00727E55" w:rsidP="00727E55">
      <w:pPr>
        <w:bidi/>
        <w:rPr>
          <w:rFonts w:asciiTheme="majorBidi" w:hAnsiTheme="majorBidi" w:cs="B Nazanin"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هیچ واژه مبهمی وجود ندارد </w:t>
      </w:r>
    </w:p>
    <w:p w14:paraId="3CACC7E8" w14:textId="77777777" w:rsidR="00727E55" w:rsidRPr="002415EB" w:rsidRDefault="00727E55" w:rsidP="00727E55">
      <w:pPr>
        <w:bidi/>
        <w:rPr>
          <w:rFonts w:asciiTheme="majorBidi" w:hAnsiTheme="majorBidi" w:cs="B Nazanin"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هدف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پیشگیری از بروز حوادث و حفظ ایمنی بیماران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مراجعین و کارکنان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پیشگیری از بروز مجدد حوادث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کاهش خسارت مالی ناشی از حوادث </w:t>
      </w:r>
    </w:p>
    <w:p w14:paraId="4B7DDC28" w14:textId="77777777" w:rsidR="00727E55" w:rsidRDefault="00727E55" w:rsidP="00727E55">
      <w:pPr>
        <w:bidi/>
        <w:rPr>
          <w:rFonts w:asciiTheme="majorBidi" w:hAnsiTheme="majorBidi" w:cs="B Nazanin"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3673D24F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Pr="001B1AB5">
        <w:rPr>
          <w:rFonts w:cs="B Nazanin" w:hint="cs"/>
          <w:rtl/>
          <w:lang w:bidi="fa-IR"/>
        </w:rPr>
        <w:t xml:space="preserve">- شناسایی و امتیاز دهی موقعیت های خطر آفرین داخلی بیمارستان طبق کمیته خطر حوادث و بلایا توسط اعضای کمیته مدیریت خطر حوادث بلایا </w:t>
      </w:r>
    </w:p>
    <w:p w14:paraId="1457EA22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2- اولویت بندی و طبقه بندی نقاط خطر آفرین توسط مدیر بیمارستان </w:t>
      </w:r>
      <w:r>
        <w:rPr>
          <w:rFonts w:cs="B Nazanin" w:hint="cs"/>
          <w:rtl/>
          <w:lang w:bidi="fa-IR"/>
        </w:rPr>
        <w:t>و تیم بحران</w:t>
      </w:r>
    </w:p>
    <w:p w14:paraId="0BBDCE21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3- موقعیت های خطر آفرین در بیمارستان شامل : </w:t>
      </w:r>
    </w:p>
    <w:p w14:paraId="0B998F2C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الف ) موتورخانه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سوفاژ خانه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دیزل ژنراتور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</w:t>
      </w:r>
      <w:r w:rsidRPr="001B1AB5">
        <w:rPr>
          <w:rFonts w:cs="B Nazanin"/>
          <w:lang w:bidi="fa-IR"/>
        </w:rPr>
        <w:t>UPS</w:t>
      </w:r>
      <w:r w:rsidRPr="001B1AB5">
        <w:rPr>
          <w:rFonts w:cs="B Nazanin" w:hint="cs"/>
          <w:rtl/>
          <w:lang w:bidi="fa-IR"/>
        </w:rPr>
        <w:t xml:space="preserve"> برق اضطراری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اتاق تابلوی برق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محل خروج اضطراری گاز هلیوم پشت</w:t>
      </w:r>
      <w:r>
        <w:rPr>
          <w:rFonts w:cs="B Nazanin" w:hint="cs"/>
          <w:rtl/>
          <w:lang w:bidi="fa-IR"/>
        </w:rPr>
        <w:t xml:space="preserve"> ساختمان </w:t>
      </w:r>
      <w:r w:rsidRPr="001B1AB5">
        <w:rPr>
          <w:rFonts w:cs="B Nazanin" w:hint="cs"/>
          <w:rtl/>
          <w:lang w:bidi="fa-IR"/>
        </w:rPr>
        <w:t xml:space="preserve"> </w:t>
      </w:r>
      <w:r w:rsidRPr="001B1AB5">
        <w:rPr>
          <w:rFonts w:cs="B Nazanin"/>
          <w:lang w:bidi="fa-IR"/>
        </w:rPr>
        <w:t>MRI</w:t>
      </w:r>
      <w:r w:rsidRPr="001B1AB5">
        <w:rPr>
          <w:rFonts w:cs="B Nazanin" w:hint="cs"/>
          <w:rtl/>
          <w:lang w:bidi="fa-IR"/>
        </w:rPr>
        <w:t xml:space="preserve"> </w:t>
      </w:r>
    </w:p>
    <w:p w14:paraId="1D1653E4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ب)</w:t>
      </w:r>
      <w:r w:rsidRPr="001B1AB5">
        <w:rPr>
          <w:rFonts w:cs="B Nazanin" w:hint="cs"/>
          <w:rtl/>
          <w:lang w:bidi="fa-IR"/>
        </w:rPr>
        <w:t>خطر ترکیب منبع از</w:t>
      </w:r>
      <w:r>
        <w:rPr>
          <w:rFonts w:cs="B Nazanin" w:hint="cs"/>
          <w:rtl/>
          <w:lang w:bidi="fa-IR"/>
        </w:rPr>
        <w:t>ت</w:t>
      </w:r>
      <w:r w:rsidRPr="001B1AB5">
        <w:rPr>
          <w:rFonts w:cs="B Nazanin" w:hint="cs"/>
          <w:rtl/>
          <w:lang w:bidi="fa-IR"/>
        </w:rPr>
        <w:t xml:space="preserve"> یا کربنات در دیالیز </w:t>
      </w:r>
      <w:r w:rsidRPr="001B1AB5">
        <w:rPr>
          <w:rFonts w:cs="B Nazanin"/>
          <w:lang w:bidi="fa-IR"/>
        </w:rPr>
        <w:t>R/O</w:t>
      </w:r>
    </w:p>
    <w:p w14:paraId="7C9D218C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ج)</w:t>
      </w:r>
      <w:r w:rsidRPr="001B1AB5">
        <w:rPr>
          <w:rFonts w:cs="B Nazanin" w:hint="cs"/>
          <w:rtl/>
          <w:lang w:bidi="fa-IR"/>
        </w:rPr>
        <w:t xml:space="preserve">دیگ بخار رخت شویخانه </w:t>
      </w:r>
      <w:r w:rsidRPr="001B1AB5">
        <w:rPr>
          <w:rFonts w:ascii="Sakkal Majalla" w:hAnsi="Sakkal Majalla" w:cs="Sakkal Majalla" w:hint="cs"/>
          <w:rtl/>
          <w:lang w:bidi="fa-IR"/>
        </w:rPr>
        <w:t>–</w:t>
      </w:r>
      <w:r w:rsidRPr="001B1AB5">
        <w:rPr>
          <w:rFonts w:cs="B Nazanin" w:hint="cs"/>
          <w:rtl/>
          <w:lang w:bidi="fa-IR"/>
        </w:rPr>
        <w:t xml:space="preserve"> سقوط افراد در رمپ سرازیری آزمایشگاه </w:t>
      </w:r>
    </w:p>
    <w:p w14:paraId="331D0241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د)</w:t>
      </w:r>
      <w:r w:rsidRPr="001B1AB5">
        <w:rPr>
          <w:rFonts w:cs="B Nazanin" w:hint="cs"/>
          <w:rtl/>
          <w:lang w:bidi="fa-IR"/>
        </w:rPr>
        <w:t xml:space="preserve">افتادن و سقوط افراد در عبور از رمپ های سردخانه و اورژانس </w:t>
      </w:r>
    </w:p>
    <w:p w14:paraId="7AEC3DF8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4- تدوین و ابلاغ برنامه های پیشگیری از بروز حادثه در موقعیت های خطر آفرین توسط کمیته اعضای مدیریت خطر حوادث و بلایا </w:t>
      </w:r>
    </w:p>
    <w:p w14:paraId="54124270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>5- اقدامات</w:t>
      </w:r>
      <w:r>
        <w:rPr>
          <w:rFonts w:cs="B Nazanin" w:hint="cs"/>
          <w:rtl/>
          <w:lang w:bidi="fa-IR"/>
        </w:rPr>
        <w:t xml:space="preserve"> پیشگیرانه </w:t>
      </w:r>
      <w:r w:rsidRPr="001B1AB5">
        <w:rPr>
          <w:rFonts w:cs="B Nazanin" w:hint="cs"/>
          <w:rtl/>
          <w:lang w:bidi="fa-IR"/>
        </w:rPr>
        <w:t xml:space="preserve">مورد نیاز جهت رفع شرایط کلیه موقعیت های خطر آفرین توسط مسئول تأسیسات </w:t>
      </w:r>
    </w:p>
    <w:p w14:paraId="5B8B9987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6- فهرست اقدامات پیشگیرانه </w:t>
      </w:r>
    </w:p>
    <w:p w14:paraId="158DBDE4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الف ) نصب سیستم اطفاء حریق اتوماتیک آب پاش آتش نشانی در بایگانی توسط مسئول تأسیسات </w:t>
      </w:r>
    </w:p>
    <w:p w14:paraId="79BA923D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 w:rsidRPr="001B1AB5">
        <w:rPr>
          <w:rFonts w:cs="B Nazanin" w:hint="cs"/>
          <w:rtl/>
          <w:lang w:bidi="fa-IR"/>
        </w:rPr>
        <w:t xml:space="preserve">ب ) دور نمودن یا با فاصله و صل نمودن منبع اصلی گازئیل از دیزل ژنراتور توسط مسئول تأسیسات </w:t>
      </w:r>
    </w:p>
    <w:p w14:paraId="05893A21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Pr="001B1AB5">
        <w:rPr>
          <w:rFonts w:cs="B Nazanin" w:hint="cs"/>
          <w:rtl/>
          <w:lang w:bidi="fa-IR"/>
        </w:rPr>
        <w:t xml:space="preserve"> ) دور نمودن مواد آتش زا از محوطه اصلی دیزل ژنراتور توسط مسئول تأسیسات </w:t>
      </w:r>
    </w:p>
    <w:p w14:paraId="7C87C326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</w:t>
      </w:r>
      <w:r w:rsidRPr="001B1AB5">
        <w:rPr>
          <w:rFonts w:cs="B Nazanin" w:hint="cs"/>
          <w:rtl/>
          <w:lang w:bidi="fa-IR"/>
        </w:rPr>
        <w:t xml:space="preserve">) چک کردن پمپ و سیستم خنک کننده موتور از لحاظ سالم بودن تسمه های خنک کننده در جهت جلوگیری از بالا رفتن حرارت موتور و جلوگیری از آتش سوزی توسط مسئول تأسیسات </w:t>
      </w:r>
    </w:p>
    <w:p w14:paraId="7F568DB9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</w:t>
      </w:r>
      <w:r w:rsidRPr="001B1AB5">
        <w:rPr>
          <w:rFonts w:cs="B Nazanin" w:hint="cs"/>
          <w:rtl/>
          <w:lang w:bidi="fa-IR"/>
        </w:rPr>
        <w:t>) نصب سیستم هوشمند نشت یاب گاز بر روی لوله های خط اصلی ورود به موتور خانه توسط مسئول تأسیسات</w:t>
      </w:r>
    </w:p>
    <w:p w14:paraId="3687FB67" w14:textId="77777777" w:rsidR="00727E55" w:rsidRPr="001B1AB5" w:rsidRDefault="00727E55" w:rsidP="00727E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</w:t>
      </w:r>
      <w:r w:rsidRPr="001B1AB5">
        <w:rPr>
          <w:rFonts w:cs="B Nazanin" w:hint="cs"/>
          <w:rtl/>
          <w:lang w:bidi="fa-IR"/>
        </w:rPr>
        <w:t xml:space="preserve"> ) جمع آوری کلیه سیم های اضافی و نصب داکت ها یا لوله </w:t>
      </w:r>
      <w:r>
        <w:rPr>
          <w:rFonts w:cs="B Nazanin" w:hint="cs"/>
          <w:rtl/>
          <w:lang w:bidi="fa-IR"/>
        </w:rPr>
        <w:t>ها</w:t>
      </w:r>
      <w:r w:rsidRPr="001B1AB5">
        <w:rPr>
          <w:rFonts w:cs="B Nazanin" w:hint="cs"/>
          <w:rtl/>
          <w:lang w:bidi="fa-IR"/>
        </w:rPr>
        <w:t xml:space="preserve">ی لازم توسط مسئول تأسیسات  </w:t>
      </w:r>
    </w:p>
    <w:p w14:paraId="19C46860" w14:textId="77777777" w:rsidR="00727E55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 w:rsidRPr="001B1AB5">
        <w:rPr>
          <w:rFonts w:asciiTheme="majorBidi" w:hAnsiTheme="majorBidi" w:cs="B Nazanin" w:hint="cs"/>
          <w:rtl/>
          <w:lang w:bidi="fa-IR"/>
        </w:rPr>
        <w:lastRenderedPageBreak/>
        <w:t xml:space="preserve">7-گزارش حوادث توسط کارکنان در فرم گزارش دهی حوادث انجام </w:t>
      </w:r>
      <w:r>
        <w:rPr>
          <w:rFonts w:asciiTheme="majorBidi" w:hAnsiTheme="majorBidi" w:cs="B Nazanin" w:hint="cs"/>
          <w:rtl/>
          <w:lang w:bidi="fa-IR"/>
        </w:rPr>
        <w:t>کار</w:t>
      </w:r>
      <w:r w:rsidRPr="001B1AB5">
        <w:rPr>
          <w:rFonts w:asciiTheme="majorBidi" w:hAnsiTheme="majorBidi" w:cs="B Nazanin" w:hint="cs"/>
          <w:rtl/>
          <w:lang w:bidi="fa-IR"/>
        </w:rPr>
        <w:t xml:space="preserve"> توسط کارشناس بهداشت حرفه ای بررسی علت ریشه ای و اقدام اصلاحی جهت پیشگیری از بروز مجدد حادثه انجام میشود.</w:t>
      </w:r>
    </w:p>
    <w:p w14:paraId="1EE4E911" w14:textId="77777777" w:rsidR="00727E55" w:rsidRPr="001B1AB5" w:rsidRDefault="00727E55" w:rsidP="00727E55">
      <w:pPr>
        <w:bidi/>
        <w:rPr>
          <w:rFonts w:asciiTheme="majorBidi" w:hAnsiTheme="majorBidi" w:cs="B Nazanin"/>
          <w:rtl/>
          <w:lang w:bidi="fa-IR"/>
        </w:rPr>
      </w:pPr>
    </w:p>
    <w:p w14:paraId="4ECE01DF" w14:textId="77777777" w:rsidR="00727E55" w:rsidRPr="002415EB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منابع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و</w:t>
      </w:r>
      <w:r w:rsidRPr="00E961E2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32F8E">
        <w:rPr>
          <w:rFonts w:asciiTheme="majorBidi" w:hAnsiTheme="majorBidi" w:cs="B Nazanin" w:hint="cs"/>
          <w:b/>
          <w:bCs/>
          <w:rtl/>
          <w:lang w:bidi="fa-IR"/>
        </w:rPr>
        <w:t>امکانات: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کارشناس بهداشت حرفه ای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فرم گزارش دهی حوادث </w:t>
      </w:r>
      <w:r>
        <w:rPr>
          <w:rFonts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>سیستم اطفا حریق-</w:t>
      </w:r>
      <w:r w:rsidRPr="001B1AB5">
        <w:rPr>
          <w:rFonts w:cs="B Nazanin" w:hint="cs"/>
          <w:rtl/>
          <w:lang w:bidi="fa-IR"/>
        </w:rPr>
        <w:t xml:space="preserve"> سیستم هوشمند نشت یاب گاز</w:t>
      </w:r>
      <w:r>
        <w:rPr>
          <w:rFonts w:cs="B Nazanin" w:hint="cs"/>
          <w:rtl/>
          <w:lang w:bidi="fa-IR"/>
        </w:rPr>
        <w:t>-داکت</w:t>
      </w:r>
    </w:p>
    <w:p w14:paraId="502AB9E7" w14:textId="77777777" w:rsidR="00727E55" w:rsidRPr="002415EB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صاحبان فرایند: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مدیر بیمارستان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ایمنی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کمیته مدیریت خطر حوادث و بلایا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تأسیسات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بهداشت حرفه ای </w:t>
      </w:r>
    </w:p>
    <w:p w14:paraId="122AB05B" w14:textId="77777777" w:rsidR="00727E55" w:rsidRPr="002415EB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مسئول پاسخگویی: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مسئول بهداشت حرفه ای</w:t>
      </w:r>
    </w:p>
    <w:p w14:paraId="0ABC59F2" w14:textId="77777777" w:rsidR="00727E55" w:rsidRPr="002415EB" w:rsidRDefault="00727E55" w:rsidP="00727E55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روش نظارت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بررسی صورت جلسات کمیته مدیریت خطر حوادث و بلایا</w:t>
      </w:r>
    </w:p>
    <w:p w14:paraId="76D345F1" w14:textId="77777777" w:rsidR="00727E55" w:rsidRDefault="00727E55" w:rsidP="00727E55">
      <w:pPr>
        <w:bidi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منبع روش اجرا: </w:t>
      </w:r>
      <w:r>
        <w:rPr>
          <w:rFonts w:asciiTheme="majorBidi" w:hAnsiTheme="majorBidi" w:cs="B Nazanin" w:hint="cs"/>
          <w:rtl/>
          <w:lang w:bidi="fa-IR"/>
        </w:rPr>
        <w:t>سنجه های استانداردهای اعتبار بخشی</w:t>
      </w: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4916"/>
        <w:gridCol w:w="2406"/>
        <w:gridCol w:w="2406"/>
      </w:tblGrid>
      <w:tr w:rsidR="00727E55" w:rsidRPr="008A618E" w14:paraId="399A9288" w14:textId="77777777" w:rsidTr="00E266EB">
        <w:trPr>
          <w:trHeight w:val="373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520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0815C8CC" w14:textId="7ABC621B" w:rsidR="00727E55" w:rsidRPr="008A618E" w:rsidRDefault="00727E55" w:rsidP="001652B5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652B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 و مسئول فنی ) </w:t>
            </w:r>
          </w:p>
          <w:p w14:paraId="46C4E81E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B098E9C" w14:textId="77777777" w:rsidR="00727E55" w:rsidRPr="008A618E" w:rsidRDefault="00727E55" w:rsidP="00246FDE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مصلح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 )</w:t>
            </w:r>
          </w:p>
          <w:p w14:paraId="08B0A3A2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B8230B9" w14:textId="4E70737F" w:rsidR="00727E55" w:rsidRPr="008A618E" w:rsidRDefault="001652B5" w:rsidP="001652B5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727E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</w:p>
          <w:p w14:paraId="4C943639" w14:textId="59C91A26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CF0FCD9" w14:textId="649D3F11" w:rsidR="00727E55" w:rsidRPr="008A618E" w:rsidRDefault="001652B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مهندس شاکری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مدیریت خطاو خطر )</w:t>
            </w:r>
          </w:p>
          <w:p w14:paraId="7421105B" w14:textId="7F89511A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337D7942" w14:textId="273A1821" w:rsidR="00727E55" w:rsidRPr="008A618E" w:rsidRDefault="001652B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مسعود اسکندری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تأسیسات و ساختمان )</w:t>
            </w:r>
          </w:p>
          <w:p w14:paraId="6FA198BD" w14:textId="4B0BA6BA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256D7A9B" w14:textId="3B6A3D25" w:rsidR="00727E55" w:rsidRPr="008A618E" w:rsidRDefault="001652B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bookmarkStart w:id="0" w:name="_GoBack"/>
            <w:bookmarkEnd w:id="0"/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مسئول بحران)</w:t>
            </w:r>
          </w:p>
          <w:p w14:paraId="74054E2B" w14:textId="19081460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ADD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06D171DA" w14:textId="73AB5D8E" w:rsidR="00727E55" w:rsidRPr="008A618E" w:rsidRDefault="00727E55" w:rsidP="001652B5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652B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خدامان 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2C096933" w14:textId="77777777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0159B6E" w14:textId="13ABF96E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C87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70685F44" w14:textId="782DE4B5" w:rsidR="00727E55" w:rsidRPr="008A618E" w:rsidRDefault="00727E55" w:rsidP="001652B5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652B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6F1BB494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4EB7BCB" w14:textId="03E144DF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8F8CF1F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C2EB0D3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6428351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0B48D39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9F4488A" w14:textId="77777777" w:rsidR="000051EA" w:rsidRDefault="000051EA"/>
    <w:sectPr w:rsidR="000051EA" w:rsidSect="00246FDE">
      <w:pgSz w:w="12240" w:h="15840"/>
      <w:pgMar w:top="568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1652B5"/>
    <w:rsid w:val="00246FDE"/>
    <w:rsid w:val="00437B43"/>
    <w:rsid w:val="004E5326"/>
    <w:rsid w:val="00727E55"/>
    <w:rsid w:val="00C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63C276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7</cp:revision>
  <dcterms:created xsi:type="dcterms:W3CDTF">2022-10-09T07:24:00Z</dcterms:created>
  <dcterms:modified xsi:type="dcterms:W3CDTF">2025-01-25T07:05:00Z</dcterms:modified>
</cp:coreProperties>
</file>